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60" w:line="240"/>
        <w:ind w:right="240" w:left="0" w:firstLine="0"/>
        <w:jc w:val="left"/>
        <w:rPr>
          <w:rFonts w:ascii="Segoe UI" w:hAnsi="Segoe UI" w:cs="Segoe UI" w:eastAsia="Segoe UI"/>
          <w:color w:val="333333"/>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Project 1 : </w:t>
      </w:r>
      <w:r>
        <w:rPr>
          <w:rFonts w:ascii="Segoe UI" w:hAnsi="Segoe UI" w:cs="Segoe UI" w:eastAsia="Segoe UI"/>
          <w:color w:val="333333"/>
          <w:spacing w:val="0"/>
          <w:position w:val="0"/>
          <w:sz w:val="44"/>
          <w:shd w:fill="auto" w:val="clear"/>
        </w:rPr>
        <w:t xml:space="preserve">Spotify Songs’ Genre Segmentation</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music recommendations made by Spotify, a music app, are excellent. It recommends music based on the songs and artists you usually listen to. The algorithm groups comparable features into clusters, and these clusters aid in comprehending the auditory properties of diverse songs. Use this specific data set to construct an automated system.</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object w:dxaOrig="7694" w:dyaOrig="1019">
          <v:rect xmlns:o="urn:schemas-microsoft-com:office:office" xmlns:v="urn:schemas-microsoft-com:vml" id="rectole0000000000" style="width:384.700000pt;height:50.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Packag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Project Output Instructions :</w:t>
      </w:r>
    </w:p>
    <w:p>
      <w:pPr>
        <w:numPr>
          <w:ilvl w:val="0"/>
          <w:numId w:val="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Perform data pre-processing operations.</w:t>
      </w:r>
    </w:p>
    <w:p>
      <w:pPr>
        <w:numPr>
          <w:ilvl w:val="0"/>
          <w:numId w:val="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a part of data analysis and visualizations draw all the possible plots to provide essential informations and to derive some meaningful insights.</w:t>
      </w:r>
    </w:p>
    <w:p>
      <w:pPr>
        <w:numPr>
          <w:ilvl w:val="0"/>
          <w:numId w:val="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Show your correlation matrix of features according to the datasets.</w:t>
      </w:r>
    </w:p>
    <w:p>
      <w:pPr>
        <w:numPr>
          <w:ilvl w:val="0"/>
          <w:numId w:val="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Find out and plot different clusters according to different parameters like playlist genres , playlist names.</w:t>
      </w:r>
    </w:p>
    <w:p>
      <w:pPr>
        <w:numPr>
          <w:ilvl w:val="0"/>
          <w:numId w:val="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Build your model and show your final result so that the recommendation system can be built  based on that.</w:t>
      </w:r>
    </w:p>
    <w:p>
      <w:pPr>
        <w:spacing w:before="0" w:after="160" w:line="259"/>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